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66183" w14:textId="77777777" w:rsidR="00ED5BAA" w:rsidRPr="00A36A21" w:rsidRDefault="00ED5BAA" w:rsidP="00ED5BAA">
      <w:pPr>
        <w:jc w:val="center"/>
        <w:rPr>
          <w:rFonts w:ascii="Times New Roman" w:eastAsia="Times New Roman" w:hAnsi="Times New Roman" w:cs="Times New Roman"/>
        </w:rPr>
      </w:pPr>
      <w:r w:rsidRPr="00A36A21">
        <w:rPr>
          <w:rFonts w:ascii="Times New Roman" w:eastAsia="Times New Roman" w:hAnsi="Times New Roman" w:cs="Times New Roman"/>
        </w:rPr>
        <w:t>ТЕХНИЧЕСКОЕ ЗАДАНИЕ</w:t>
      </w:r>
    </w:p>
    <w:p w14:paraId="05B7BA62" w14:textId="77777777" w:rsidR="00ED5BAA" w:rsidRPr="00A36A21" w:rsidRDefault="00ED5BAA" w:rsidP="00ED5BAA">
      <w:pPr>
        <w:jc w:val="center"/>
        <w:rPr>
          <w:rFonts w:ascii="Times New Roman" w:eastAsia="Times New Roman" w:hAnsi="Times New Roman" w:cs="Times New Roman"/>
        </w:rPr>
      </w:pPr>
      <w:r w:rsidRPr="00A36A21">
        <w:rPr>
          <w:rFonts w:ascii="Times New Roman" w:eastAsia="Times New Roman" w:hAnsi="Times New Roman" w:cs="Times New Roman"/>
        </w:rPr>
        <w:t>на оказание услуг по настройке таргетированной</w:t>
      </w:r>
      <w:r>
        <w:rPr>
          <w:rFonts w:ascii="Times New Roman" w:eastAsia="Times New Roman" w:hAnsi="Times New Roman" w:cs="Times New Roman"/>
          <w:lang w:val="ru-RU"/>
        </w:rPr>
        <w:t xml:space="preserve"> и контекстной</w:t>
      </w:r>
      <w:r w:rsidRPr="00A36A21">
        <w:rPr>
          <w:rFonts w:ascii="Times New Roman" w:eastAsia="Times New Roman" w:hAnsi="Times New Roman" w:cs="Times New Roman"/>
        </w:rPr>
        <w:t xml:space="preserve"> рекламы официального аккаунта </w:t>
      </w:r>
      <w:proofErr w:type="spellStart"/>
      <w:r w:rsidRPr="00A36A21">
        <w:rPr>
          <w:rFonts w:ascii="Times New Roman" w:eastAsia="Times New Roman" w:hAnsi="Times New Roman" w:cs="Times New Roman"/>
        </w:rPr>
        <w:t>Вконтакте</w:t>
      </w:r>
      <w:proofErr w:type="spellEnd"/>
      <w:r w:rsidRPr="00A36A21">
        <w:rPr>
          <w:rFonts w:ascii="Times New Roman" w:eastAsia="Times New Roman" w:hAnsi="Times New Roman" w:cs="Times New Roman"/>
        </w:rPr>
        <w:t xml:space="preserve"> ГАУ ВО «Мой бизнес» в информационно-телекоммуникационной сети Интернет</w:t>
      </w:r>
    </w:p>
    <w:p w14:paraId="00000003" w14:textId="77777777" w:rsidR="007339F8" w:rsidRDefault="007339F8" w:rsidP="00ED5BAA">
      <w:pPr>
        <w:rPr>
          <w:rFonts w:ascii="Times New Roman" w:eastAsia="Times New Roman" w:hAnsi="Times New Roman" w:cs="Times New Roman"/>
        </w:rPr>
      </w:pPr>
    </w:p>
    <w:p w14:paraId="00000004" w14:textId="77777777" w:rsidR="007339F8" w:rsidRDefault="007339F8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Общие требования</w:t>
      </w:r>
    </w:p>
    <w:p w14:paraId="00000006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Заказчик: Государственное автономное учреждение Волгоградской области «Мой бизнес»</w:t>
      </w:r>
    </w:p>
    <w:p w14:paraId="00000007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договора: на оказание услуг по настройке таргетированной рекламы официального аккаунта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ГАУ ВО «Мой бизнес» в информационно-телекоммуникационной сети Интернет.</w:t>
      </w:r>
    </w:p>
    <w:p w14:paraId="00000008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Сроки оказания </w:t>
      </w:r>
      <w:proofErr w:type="spellStart"/>
      <w:r>
        <w:rPr>
          <w:rFonts w:ascii="Times New Roman" w:eastAsia="Times New Roman" w:hAnsi="Times New Roman" w:cs="Times New Roman"/>
        </w:rPr>
        <w:t>услу</w:t>
      </w:r>
      <w:proofErr w:type="spellEnd"/>
      <w:r>
        <w:rPr>
          <w:rFonts w:ascii="Times New Roman" w:eastAsia="Times New Roman" w:hAnsi="Times New Roman" w:cs="Times New Roman"/>
        </w:rPr>
        <w:t>: 90 календарных дней с даты подписания договора.</w:t>
      </w:r>
    </w:p>
    <w:p w14:paraId="00000009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проведения: г. Волгоград, Волгоградская область</w:t>
      </w:r>
    </w:p>
    <w:p w14:paraId="0000000A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Используемые в Техническом задании понятия:</w:t>
      </w:r>
    </w:p>
    <w:p w14:paraId="0000000B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ВКонтакте – российская социальная сеть, универсальное средство для общения и поиска. </w:t>
      </w:r>
    </w:p>
    <w:p w14:paraId="0000000C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Таргетированная реклама – тип интернет-рекламы, в котором используются методы и настройки поиска целевой аудитории в соответствии с заданными параметрами.</w:t>
      </w:r>
    </w:p>
    <w:p w14:paraId="0000000D" w14:textId="77777777" w:rsidR="007339F8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Яндекс.Метрика</w:t>
      </w:r>
      <w:proofErr w:type="spellEnd"/>
      <w:r>
        <w:rPr>
          <w:rFonts w:ascii="Times New Roman" w:eastAsia="Times New Roman" w:hAnsi="Times New Roman" w:cs="Times New Roman"/>
        </w:rPr>
        <w:t xml:space="preserve"> – инструмент веб-аналитики, который помогает получать отчеты, видеозаписи действий посетителей, отслеживать источники трафика и оценивать эффективность рекламы.</w:t>
      </w:r>
    </w:p>
    <w:p w14:paraId="0000000E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Репост – возможность поделиться чужой публикацией на своей странице в социальной сети, оставляя её в первоначальном виде с сохранением ссылки на первоисточник.</w:t>
      </w:r>
    </w:p>
    <w:p w14:paraId="0000000F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Лайк – условное выражение одобрения материалу, пользователю, фотографии, выражающиеся нажатием одной кнопки.</w:t>
      </w:r>
    </w:p>
    <w:p w14:paraId="00000010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Просмотр – количество раз, сколько пользователь посмотрел публикацию. </w:t>
      </w:r>
    </w:p>
    <w:p w14:paraId="00000011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Требования к качеству и безопасности услуг, к их количественным (объему), техническим и функциональным характеристикам.</w:t>
      </w:r>
    </w:p>
    <w:p w14:paraId="00000012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Требования к техническим и функциональным характеристикам услуг.</w:t>
      </w:r>
    </w:p>
    <w:p w14:paraId="00000013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2.2.1. Исполнитель в рамках действия настоящего договора ежемесячно реализует следующий комплекс услуг по настройке </w:t>
      </w:r>
      <w:proofErr w:type="spellStart"/>
      <w:r>
        <w:rPr>
          <w:rFonts w:ascii="Times New Roman" w:eastAsia="Times New Roman" w:hAnsi="Times New Roman" w:cs="Times New Roman"/>
        </w:rPr>
        <w:t>таркетированной</w:t>
      </w:r>
      <w:proofErr w:type="spellEnd"/>
      <w:r>
        <w:rPr>
          <w:rFonts w:ascii="Times New Roman" w:eastAsia="Times New Roman" w:hAnsi="Times New Roman" w:cs="Times New Roman"/>
        </w:rPr>
        <w:t xml:space="preserve"> рекламы в социальной сети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4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продвижение и популяризация услуг и мероприятий Мой Бизнес;</w:t>
      </w:r>
    </w:p>
    <w:p w14:paraId="00000015" w14:textId="77777777" w:rsidR="007339F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разработка и дизайн рекламных баннеров для таргетированной рекламы; </w:t>
      </w:r>
    </w:p>
    <w:p w14:paraId="00000016" w14:textId="77777777" w:rsidR="007339F8" w:rsidRPr="00840422" w:rsidRDefault="00000000">
      <w:pPr>
        <w:rPr>
          <w:rFonts w:ascii="Times New Roman" w:eastAsia="Times New Roman" w:hAnsi="Times New Roman" w:cs="Times New Roman"/>
        </w:rPr>
      </w:pPr>
      <w:r w:rsidRPr="00840422">
        <w:rPr>
          <w:rFonts w:ascii="Times New Roman" w:eastAsia="Times New Roman" w:hAnsi="Times New Roman" w:cs="Times New Roman"/>
        </w:rPr>
        <w:t xml:space="preserve">– таргетированная реклама в </w:t>
      </w:r>
      <w:proofErr w:type="spellStart"/>
      <w:r w:rsidRPr="00840422">
        <w:rPr>
          <w:rFonts w:ascii="Times New Roman" w:eastAsia="Times New Roman" w:hAnsi="Times New Roman" w:cs="Times New Roman"/>
        </w:rPr>
        <w:t>Вконтакте</w:t>
      </w:r>
      <w:proofErr w:type="spellEnd"/>
      <w:r w:rsidRPr="00840422">
        <w:rPr>
          <w:rFonts w:ascii="Times New Roman" w:eastAsia="Times New Roman" w:hAnsi="Times New Roman" w:cs="Times New Roman"/>
        </w:rPr>
        <w:t>;</w:t>
      </w:r>
    </w:p>
    <w:p w14:paraId="00000017" w14:textId="3C46F3B0" w:rsidR="007339F8" w:rsidRDefault="00000000">
      <w:pPr>
        <w:rPr>
          <w:rFonts w:ascii="Times New Roman" w:eastAsia="Times New Roman" w:hAnsi="Times New Roman" w:cs="Times New Roman"/>
        </w:rPr>
      </w:pPr>
      <w:r w:rsidRPr="00840422">
        <w:rPr>
          <w:rFonts w:ascii="Times New Roman" w:eastAsia="Times New Roman" w:hAnsi="Times New Roman" w:cs="Times New Roman"/>
        </w:rPr>
        <w:t>– совокупный объем таргетированных постов: не менее 60 шт;</w:t>
      </w:r>
    </w:p>
    <w:p w14:paraId="08FF7564" w14:textId="2B4368F5" w:rsidR="00840422" w:rsidRPr="00840422" w:rsidRDefault="00840422">
      <w:pPr>
        <w:rPr>
          <w:rFonts w:ascii="Times New Roman" w:eastAsia="Times New Roman" w:hAnsi="Times New Roman" w:cs="Times New Roman"/>
          <w:lang w:val="ru-RU"/>
        </w:rPr>
      </w:pPr>
      <w:r w:rsidRPr="0084042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совокупный объем показов постов: не менее 500 000</w:t>
      </w:r>
    </w:p>
    <w:p w14:paraId="00000019" w14:textId="77777777" w:rsidR="007339F8" w:rsidRPr="00840422" w:rsidRDefault="00000000">
      <w:pPr>
        <w:rPr>
          <w:rFonts w:ascii="Times New Roman" w:eastAsia="Times New Roman" w:hAnsi="Times New Roman" w:cs="Times New Roman"/>
        </w:rPr>
      </w:pPr>
      <w:r w:rsidRPr="00840422">
        <w:rPr>
          <w:rFonts w:ascii="Times New Roman" w:eastAsia="Times New Roman" w:hAnsi="Times New Roman" w:cs="Times New Roman"/>
        </w:rPr>
        <w:t>– подбор и согласование целевой аудитории;</w:t>
      </w:r>
    </w:p>
    <w:p w14:paraId="0000001A" w14:textId="581298B2" w:rsidR="007339F8" w:rsidRPr="00840422" w:rsidRDefault="00000000">
      <w:pPr>
        <w:rPr>
          <w:rFonts w:ascii="Times New Roman" w:eastAsia="Times New Roman" w:hAnsi="Times New Roman" w:cs="Times New Roman"/>
          <w:shd w:val="clear" w:color="auto" w:fill="F9CB9C"/>
          <w:lang w:val="ru-RU"/>
        </w:rPr>
      </w:pPr>
      <w:r w:rsidRPr="00840422">
        <w:rPr>
          <w:rFonts w:ascii="Times New Roman" w:eastAsia="Times New Roman" w:hAnsi="Times New Roman" w:cs="Times New Roman"/>
        </w:rPr>
        <w:t>Исполнитель пополняет рекламный кабинет Заказчика не менее чем на 30 000,00 (тридцать тысяч рублей)</w:t>
      </w:r>
      <w:r w:rsidR="00840422">
        <w:rPr>
          <w:rFonts w:ascii="Times New Roman" w:eastAsia="Times New Roman" w:hAnsi="Times New Roman" w:cs="Times New Roman"/>
          <w:lang w:val="ru-RU"/>
        </w:rPr>
        <w:t xml:space="preserve"> за период исполнения договора.</w:t>
      </w:r>
    </w:p>
    <w:p w14:paraId="0243149A" w14:textId="77777777" w:rsidR="00ED5BAA" w:rsidRPr="00A36A21" w:rsidRDefault="00ED5BAA" w:rsidP="00ED5BAA">
      <w:pPr>
        <w:rPr>
          <w:rFonts w:ascii="Times New Roman" w:eastAsia="Times New Roman" w:hAnsi="Times New Roman" w:cs="Times New Roman"/>
          <w:lang w:val="ru-RU"/>
        </w:rPr>
      </w:pPr>
      <w:r w:rsidRPr="00A36A21">
        <w:rPr>
          <w:rFonts w:ascii="Times New Roman" w:eastAsia="Times New Roman" w:hAnsi="Times New Roman" w:cs="Times New Roman"/>
          <w:lang w:val="ru-RU"/>
        </w:rPr>
        <w:t xml:space="preserve">3. </w:t>
      </w:r>
      <w:r w:rsidRPr="00A36A21">
        <w:rPr>
          <w:rFonts w:ascii="Times New Roman" w:hAnsi="Times New Roman" w:cs="Times New Roman"/>
        </w:rPr>
        <w:t xml:space="preserve">Исполнитель в рамках действия настоящего договора ежемесячно реализует следующий комплекс услуг по продвижению услуг ГАУ ВО «Мой бизнес» в социальных сетях </w:t>
      </w:r>
      <w:proofErr w:type="spellStart"/>
      <w:r w:rsidRPr="00A36A21">
        <w:rPr>
          <w:rFonts w:ascii="Times New Roman" w:hAnsi="Times New Roman" w:cs="Times New Roman"/>
        </w:rPr>
        <w:t>Вконтакте</w:t>
      </w:r>
      <w:proofErr w:type="spellEnd"/>
      <w:r w:rsidRPr="00A36A21">
        <w:rPr>
          <w:rFonts w:ascii="Times New Roman" w:hAnsi="Times New Roman" w:cs="Times New Roman"/>
        </w:rPr>
        <w:t xml:space="preserve">/ Одноклассники, а также настройка </w:t>
      </w:r>
      <w:proofErr w:type="spellStart"/>
      <w:r w:rsidRPr="00A36A21">
        <w:rPr>
          <w:rFonts w:ascii="Times New Roman" w:hAnsi="Times New Roman" w:cs="Times New Roman"/>
        </w:rPr>
        <w:t>Яндекс.Директ</w:t>
      </w:r>
      <w:proofErr w:type="spellEnd"/>
      <w:r w:rsidRPr="00A36A21">
        <w:rPr>
          <w:rFonts w:ascii="Times New Roman" w:hAnsi="Times New Roman" w:cs="Times New Roman"/>
        </w:rPr>
        <w:t>:</w:t>
      </w:r>
    </w:p>
    <w:p w14:paraId="6279FB29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</w:rPr>
        <w:t xml:space="preserve">Настройка контекстной рекламы </w:t>
      </w:r>
      <w:proofErr w:type="spellStart"/>
      <w:r w:rsidRPr="00A36A21">
        <w:rPr>
          <w:rFonts w:ascii="Times New Roman" w:hAnsi="Times New Roman" w:cs="Times New Roman"/>
        </w:rPr>
        <w:t>Яндекс.Директ</w:t>
      </w:r>
      <w:proofErr w:type="spellEnd"/>
      <w:r w:rsidRPr="00A36A21">
        <w:rPr>
          <w:rFonts w:ascii="Times New Roman" w:hAnsi="Times New Roman" w:cs="Times New Roman"/>
        </w:rPr>
        <w:t xml:space="preserve"> включает в себя:</w:t>
      </w:r>
    </w:p>
    <w:p w14:paraId="7CA53BF8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3.</w:t>
      </w:r>
      <w:r w:rsidRPr="00A36A21">
        <w:rPr>
          <w:rFonts w:ascii="Times New Roman" w:hAnsi="Times New Roman" w:cs="Times New Roman"/>
        </w:rPr>
        <w:t>1 Анализ поискового спроса по тематике деятельности, указанной Заказчиком (сферы, в которых Заказчик оказывает или планирует оказывать Услуги).</w:t>
      </w:r>
    </w:p>
    <w:p w14:paraId="69FA9566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3</w:t>
      </w:r>
      <w:r w:rsidRPr="00A36A21">
        <w:rPr>
          <w:rFonts w:ascii="Times New Roman" w:hAnsi="Times New Roman" w:cs="Times New Roman"/>
        </w:rPr>
        <w:t>.</w:t>
      </w:r>
      <w:r w:rsidRPr="00A36A21">
        <w:rPr>
          <w:rFonts w:ascii="Times New Roman" w:hAnsi="Times New Roman" w:cs="Times New Roman"/>
          <w:lang w:val="ru-RU"/>
        </w:rPr>
        <w:t>3.1</w:t>
      </w:r>
      <w:r w:rsidRPr="00A36A21">
        <w:rPr>
          <w:rFonts w:ascii="Times New Roman" w:hAnsi="Times New Roman" w:cs="Times New Roman"/>
        </w:rPr>
        <w:t xml:space="preserve"> Определение приоритетов по продвижению Услуг, сбор семантического ядра (совместно с SEO-инженерами Исполнителя) - процесс группировки собранных запросов в список ключевых слов или фраз, которые максимально соответствуют тематике Интернет- представительства Заказчика, подготовка минус-слов для проведения рекламной кампании в </w:t>
      </w:r>
      <w:proofErr w:type="spellStart"/>
      <w:r w:rsidRPr="00A36A21">
        <w:rPr>
          <w:rFonts w:ascii="Times New Roman" w:hAnsi="Times New Roman" w:cs="Times New Roman"/>
        </w:rPr>
        <w:t>Яндекс.Директ</w:t>
      </w:r>
      <w:proofErr w:type="spellEnd"/>
      <w:r w:rsidRPr="00A36A21">
        <w:rPr>
          <w:rFonts w:ascii="Times New Roman" w:hAnsi="Times New Roman" w:cs="Times New Roman"/>
        </w:rPr>
        <w:t xml:space="preserve"> </w:t>
      </w:r>
    </w:p>
    <w:p w14:paraId="4D425115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</w:rPr>
        <w:t>3.</w:t>
      </w:r>
      <w:r w:rsidRPr="00A36A21">
        <w:rPr>
          <w:rFonts w:ascii="Times New Roman" w:hAnsi="Times New Roman" w:cs="Times New Roman"/>
          <w:lang w:val="ru-RU"/>
        </w:rPr>
        <w:t>3.2</w:t>
      </w:r>
      <w:r w:rsidRPr="00A36A21">
        <w:rPr>
          <w:rFonts w:ascii="Times New Roman" w:hAnsi="Times New Roman" w:cs="Times New Roman"/>
        </w:rPr>
        <w:t xml:space="preserve"> Создание объявлений в </w:t>
      </w:r>
      <w:proofErr w:type="spellStart"/>
      <w:r w:rsidRPr="00A36A21">
        <w:rPr>
          <w:rFonts w:ascii="Times New Roman" w:hAnsi="Times New Roman" w:cs="Times New Roman"/>
        </w:rPr>
        <w:t>Яндекс.Директ</w:t>
      </w:r>
      <w:proofErr w:type="spellEnd"/>
      <w:r w:rsidRPr="00A36A21">
        <w:rPr>
          <w:rFonts w:ascii="Times New Roman" w:hAnsi="Times New Roman" w:cs="Times New Roman"/>
        </w:rPr>
        <w:t xml:space="preserve"> и ведение рекламных кампаний</w:t>
      </w:r>
    </w:p>
    <w:p w14:paraId="042D631B" w14:textId="77777777" w:rsidR="00ED5BAA" w:rsidRPr="00A36A21" w:rsidRDefault="00ED5BAA" w:rsidP="00ED5BAA">
      <w:pPr>
        <w:rPr>
          <w:rFonts w:ascii="Times New Roman" w:hAnsi="Times New Roman" w:cs="Times New Roman"/>
        </w:rPr>
      </w:pPr>
      <w:bookmarkStart w:id="0" w:name="_heading=h.dj2i2k9enh0q" w:colFirst="0" w:colLast="0"/>
      <w:bookmarkEnd w:id="0"/>
      <w:r w:rsidRPr="00A36A21">
        <w:rPr>
          <w:rFonts w:ascii="Times New Roman" w:hAnsi="Times New Roman" w:cs="Times New Roman"/>
        </w:rPr>
        <w:t>- написание заголовков объявлений;</w:t>
      </w:r>
      <w:bookmarkStart w:id="1" w:name="_heading=h.4yq2d45gaxdd" w:colFirst="0" w:colLast="0"/>
      <w:bookmarkEnd w:id="1"/>
      <w:r w:rsidRPr="00A36A21">
        <w:rPr>
          <w:rFonts w:ascii="Times New Roman" w:hAnsi="Times New Roman" w:cs="Times New Roman"/>
        </w:rPr>
        <w:br/>
        <w:t>- написание текстов объявлений;</w:t>
      </w:r>
      <w:bookmarkStart w:id="2" w:name="_heading=h.423jvkdm64q8" w:colFirst="0" w:colLast="0"/>
      <w:bookmarkEnd w:id="2"/>
      <w:r w:rsidRPr="00A36A21">
        <w:rPr>
          <w:rFonts w:ascii="Times New Roman" w:hAnsi="Times New Roman" w:cs="Times New Roman"/>
        </w:rPr>
        <w:br/>
      </w:r>
      <w:r w:rsidRPr="00A36A21">
        <w:rPr>
          <w:rFonts w:ascii="Times New Roman" w:hAnsi="Times New Roman" w:cs="Times New Roman"/>
        </w:rPr>
        <w:lastRenderedPageBreak/>
        <w:t>- распределение бюджета рекламной кампании по</w:t>
      </w:r>
      <w:bookmarkStart w:id="3" w:name="_heading=h.gnrzi6kmtoz" w:colFirst="0" w:colLast="0"/>
      <w:bookmarkEnd w:id="3"/>
      <w:r w:rsidRPr="00A36A21">
        <w:rPr>
          <w:rFonts w:ascii="Times New Roman" w:hAnsi="Times New Roman" w:cs="Times New Roman"/>
        </w:rPr>
        <w:t xml:space="preserve"> ключевым фразам, объявлениям, установка ставок, установка дневного лимита в целях оптимизации расходования бюджета рекламной кампании;</w:t>
      </w:r>
      <w:bookmarkStart w:id="4" w:name="_heading=h.5ultt8sd8xjq" w:colFirst="0" w:colLast="0"/>
      <w:bookmarkEnd w:id="4"/>
      <w:r w:rsidRPr="00A36A21">
        <w:rPr>
          <w:rFonts w:ascii="Times New Roman" w:hAnsi="Times New Roman" w:cs="Times New Roman"/>
        </w:rPr>
        <w:br/>
        <w:t>- настройка UTM-меток для каждого объявления;</w:t>
      </w:r>
      <w:bookmarkStart w:id="5" w:name="_heading=h.7knqhlb51luz" w:colFirst="0" w:colLast="0"/>
      <w:bookmarkEnd w:id="5"/>
      <w:r w:rsidRPr="00A36A21">
        <w:rPr>
          <w:rFonts w:ascii="Times New Roman" w:hAnsi="Times New Roman" w:cs="Times New Roman"/>
        </w:rPr>
        <w:br/>
        <w:t xml:space="preserve">- отслеживание отрицательной динамики по СTR, выявление причин снижения </w:t>
      </w:r>
      <w:proofErr w:type="spellStart"/>
      <w:r w:rsidRPr="00A36A21">
        <w:rPr>
          <w:rFonts w:ascii="Times New Roman" w:hAnsi="Times New Roman" w:cs="Times New Roman"/>
        </w:rPr>
        <w:t>кликабельности</w:t>
      </w:r>
      <w:proofErr w:type="spellEnd"/>
      <w:r w:rsidRPr="00A36A21">
        <w:rPr>
          <w:rFonts w:ascii="Times New Roman" w:hAnsi="Times New Roman" w:cs="Times New Roman"/>
        </w:rPr>
        <w:t>;</w:t>
      </w:r>
      <w:bookmarkStart w:id="6" w:name="_heading=h.6nhkxcy0xj99" w:colFirst="0" w:colLast="0"/>
      <w:bookmarkEnd w:id="6"/>
      <w:r w:rsidRPr="00A36A21">
        <w:rPr>
          <w:rFonts w:ascii="Times New Roman" w:hAnsi="Times New Roman" w:cs="Times New Roman"/>
        </w:rPr>
        <w:br/>
        <w:t>- мониторинг ключевых фраз, добавление минус-слов;</w:t>
      </w:r>
      <w:bookmarkStart w:id="7" w:name="_heading=h.rmto4km7u6jp" w:colFirst="0" w:colLast="0"/>
      <w:bookmarkEnd w:id="7"/>
      <w:r w:rsidRPr="00A36A21">
        <w:rPr>
          <w:rFonts w:ascii="Times New Roman" w:hAnsi="Times New Roman" w:cs="Times New Roman"/>
        </w:rPr>
        <w:br/>
        <w:t xml:space="preserve">- корректировка, замена низкоэффективных фраз и объявлений на более </w:t>
      </w:r>
      <w:proofErr w:type="spellStart"/>
      <w:r w:rsidRPr="00A36A21">
        <w:rPr>
          <w:rFonts w:ascii="Times New Roman" w:hAnsi="Times New Roman" w:cs="Times New Roman"/>
        </w:rPr>
        <w:t>кликабельные</w:t>
      </w:r>
      <w:proofErr w:type="spellEnd"/>
      <w:r w:rsidRPr="00A36A21">
        <w:rPr>
          <w:rFonts w:ascii="Times New Roman" w:hAnsi="Times New Roman" w:cs="Times New Roman"/>
        </w:rPr>
        <w:t>;</w:t>
      </w:r>
      <w:bookmarkStart w:id="8" w:name="_heading=h.91zlf95xjdgh" w:colFirst="0" w:colLast="0"/>
      <w:bookmarkEnd w:id="8"/>
      <w:r w:rsidRPr="00A36A21">
        <w:rPr>
          <w:rFonts w:ascii="Times New Roman" w:hAnsi="Times New Roman" w:cs="Times New Roman"/>
        </w:rPr>
        <w:br/>
        <w:t xml:space="preserve">- отслеживание </w:t>
      </w:r>
      <w:proofErr w:type="spellStart"/>
      <w:r w:rsidRPr="00A36A21">
        <w:rPr>
          <w:rFonts w:ascii="Times New Roman" w:hAnsi="Times New Roman" w:cs="Times New Roman"/>
        </w:rPr>
        <w:t>скликиваний</w:t>
      </w:r>
      <w:proofErr w:type="spellEnd"/>
      <w:r w:rsidRPr="00A36A21">
        <w:rPr>
          <w:rFonts w:ascii="Times New Roman" w:hAnsi="Times New Roman" w:cs="Times New Roman"/>
        </w:rPr>
        <w:t xml:space="preserve"> объявлений по неестественно высокому CTR;</w:t>
      </w:r>
      <w:bookmarkStart w:id="9" w:name="_heading=h.oun929xk73vj" w:colFirst="0" w:colLast="0"/>
      <w:bookmarkEnd w:id="9"/>
      <w:r w:rsidRPr="00A36A21">
        <w:rPr>
          <w:rFonts w:ascii="Times New Roman" w:hAnsi="Times New Roman" w:cs="Times New Roman"/>
        </w:rPr>
        <w:br/>
        <w:t>- удаление объявлений с неэффективных (есть показы, но нет кликов) или недобросовестных (</w:t>
      </w:r>
      <w:proofErr w:type="spellStart"/>
      <w:r w:rsidRPr="00A36A21">
        <w:rPr>
          <w:rFonts w:ascii="Times New Roman" w:hAnsi="Times New Roman" w:cs="Times New Roman"/>
        </w:rPr>
        <w:t>скликивание</w:t>
      </w:r>
      <w:proofErr w:type="spellEnd"/>
      <w:r w:rsidRPr="00A36A21">
        <w:rPr>
          <w:rFonts w:ascii="Times New Roman" w:hAnsi="Times New Roman" w:cs="Times New Roman"/>
        </w:rPr>
        <w:t xml:space="preserve"> объявлений) площадок;</w:t>
      </w:r>
      <w:bookmarkStart w:id="10" w:name="_heading=h.jjq56frrf1c1" w:colFirst="0" w:colLast="0"/>
      <w:bookmarkEnd w:id="10"/>
      <w:r w:rsidRPr="00A36A21">
        <w:rPr>
          <w:rFonts w:ascii="Times New Roman" w:hAnsi="Times New Roman" w:cs="Times New Roman"/>
        </w:rPr>
        <w:br/>
        <w:t>- удаление объявлений с площадок с большим количеством показов и кликов, но без конверсии;</w:t>
      </w:r>
      <w:bookmarkStart w:id="11" w:name="_heading=h.27t1p8a9bbvc" w:colFirst="0" w:colLast="0"/>
      <w:bookmarkEnd w:id="11"/>
      <w:r w:rsidRPr="00A36A21">
        <w:rPr>
          <w:rFonts w:ascii="Times New Roman" w:hAnsi="Times New Roman" w:cs="Times New Roman"/>
        </w:rPr>
        <w:br/>
        <w:t>- анализ отчета по конверсиям;</w:t>
      </w:r>
      <w:bookmarkStart w:id="12" w:name="_heading=h.z65oeaux3www" w:colFirst="0" w:colLast="0"/>
      <w:bookmarkEnd w:id="12"/>
      <w:r w:rsidRPr="00A36A21">
        <w:rPr>
          <w:rFonts w:ascii="Times New Roman" w:hAnsi="Times New Roman" w:cs="Times New Roman"/>
        </w:rPr>
        <w:br/>
        <w:t>- корректировка ставок по средней позиции показа и средней позиции клика.</w:t>
      </w:r>
      <w:r w:rsidRPr="00A36A21">
        <w:rPr>
          <w:rFonts w:ascii="Times New Roman" w:hAnsi="Times New Roman" w:cs="Times New Roman"/>
        </w:rPr>
        <w:br/>
        <w:t>4. Составление отчета об оказанных Услугах и достигнутых результатах.</w:t>
      </w:r>
      <w:r w:rsidRPr="00A36A21">
        <w:rPr>
          <w:rFonts w:ascii="Times New Roman" w:hAnsi="Times New Roman" w:cs="Times New Roman"/>
        </w:rPr>
        <w:br/>
        <w:t>Настройка контекстной рекламы в ВКонтакте/ Одноклассники включает себя:</w:t>
      </w:r>
    </w:p>
    <w:p w14:paraId="5C3FB96E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-</w:t>
      </w:r>
      <w:r w:rsidRPr="00A36A21">
        <w:rPr>
          <w:rFonts w:ascii="Times New Roman" w:hAnsi="Times New Roman" w:cs="Times New Roman"/>
        </w:rPr>
        <w:t xml:space="preserve"> Не менее 150 000 просмотров в месяц;</w:t>
      </w:r>
    </w:p>
    <w:p w14:paraId="13B99AC3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-</w:t>
      </w:r>
      <w:r w:rsidRPr="00A36A21">
        <w:rPr>
          <w:rFonts w:ascii="Times New Roman" w:hAnsi="Times New Roman" w:cs="Times New Roman"/>
        </w:rPr>
        <w:t xml:space="preserve"> Разработка рекламных объявлений;</w:t>
      </w:r>
    </w:p>
    <w:p w14:paraId="5272F099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-</w:t>
      </w:r>
      <w:r w:rsidRPr="00A36A21">
        <w:rPr>
          <w:rFonts w:ascii="Times New Roman" w:hAnsi="Times New Roman" w:cs="Times New Roman"/>
        </w:rPr>
        <w:t xml:space="preserve"> Подбор ЦА;</w:t>
      </w:r>
    </w:p>
    <w:p w14:paraId="1E84FB8B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5</w:t>
      </w:r>
      <w:r w:rsidRPr="00A36A21">
        <w:rPr>
          <w:rFonts w:ascii="Times New Roman" w:hAnsi="Times New Roman" w:cs="Times New Roman"/>
        </w:rPr>
        <w:t>. Тестирование гипотез;</w:t>
      </w:r>
    </w:p>
    <w:p w14:paraId="6EB2D4CA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6</w:t>
      </w:r>
      <w:r w:rsidRPr="00A36A21">
        <w:rPr>
          <w:rFonts w:ascii="Times New Roman" w:hAnsi="Times New Roman" w:cs="Times New Roman"/>
        </w:rPr>
        <w:t>. Запуск и ведение рекламных кампаний;</w:t>
      </w:r>
    </w:p>
    <w:p w14:paraId="5D9A4CA8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7.</w:t>
      </w:r>
      <w:r w:rsidRPr="00A36A21">
        <w:rPr>
          <w:rFonts w:ascii="Times New Roman" w:hAnsi="Times New Roman" w:cs="Times New Roman"/>
        </w:rPr>
        <w:t xml:space="preserve"> Заказчик имеет право ежедневно письменно запрашивать информацию о ходе исполнения договора, Исполнитель обязан оперативно предоставлять ответы на запросы Заказчика в письменном виде.</w:t>
      </w:r>
    </w:p>
    <w:p w14:paraId="037BABDE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7.1</w:t>
      </w:r>
      <w:r w:rsidRPr="00A36A21">
        <w:rPr>
          <w:rFonts w:ascii="Times New Roman" w:hAnsi="Times New Roman" w:cs="Times New Roman"/>
        </w:rPr>
        <w:t xml:space="preserve"> По окончании работ, Исполнитель передаёт Заказчику аналитический отчёт (в бумажном и электронном виде) об оказанных услугах. </w:t>
      </w:r>
    </w:p>
    <w:p w14:paraId="3A7D072A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7.7.1</w:t>
      </w:r>
      <w:r w:rsidRPr="00A36A21">
        <w:rPr>
          <w:rFonts w:ascii="Times New Roman" w:hAnsi="Times New Roman" w:cs="Times New Roman"/>
        </w:rPr>
        <w:t xml:space="preserve"> Аналитический отчет должен включать в себя следующую информацию: </w:t>
      </w:r>
    </w:p>
    <w:p w14:paraId="6988B3D7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</w:rPr>
        <w:t xml:space="preserve">– статистический отчет по сообществу в соцсетях и поисковой системе (данные </w:t>
      </w:r>
    </w:p>
    <w:p w14:paraId="3C683A4A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</w:rPr>
        <w:t xml:space="preserve">о динамике активности, количестве просмотров, «репостов», «лайков» мероприятий/постов с применением таргетированного продвижения; </w:t>
      </w:r>
    </w:p>
    <w:p w14:paraId="0590F40A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</w:rPr>
        <w:t xml:space="preserve">– данные о количестве опубликованных материалов в социальных сетях; </w:t>
      </w:r>
    </w:p>
    <w:p w14:paraId="24EEDE3B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7</w:t>
      </w:r>
      <w:r w:rsidRPr="00A36A21">
        <w:rPr>
          <w:rFonts w:ascii="Times New Roman" w:hAnsi="Times New Roman" w:cs="Times New Roman"/>
        </w:rPr>
        <w:t>.</w:t>
      </w:r>
      <w:r w:rsidRPr="00A36A21">
        <w:rPr>
          <w:rFonts w:ascii="Times New Roman" w:hAnsi="Times New Roman" w:cs="Times New Roman"/>
          <w:lang w:val="ru-RU"/>
        </w:rPr>
        <w:t>7</w:t>
      </w:r>
      <w:r w:rsidRPr="00A36A21">
        <w:rPr>
          <w:rFonts w:ascii="Times New Roman" w:hAnsi="Times New Roman" w:cs="Times New Roman"/>
        </w:rPr>
        <w:t>.</w:t>
      </w:r>
      <w:r w:rsidRPr="00A36A21">
        <w:rPr>
          <w:rFonts w:ascii="Times New Roman" w:hAnsi="Times New Roman" w:cs="Times New Roman"/>
          <w:lang w:val="ru-RU"/>
        </w:rPr>
        <w:t>2</w:t>
      </w:r>
      <w:r w:rsidRPr="00A36A21">
        <w:rPr>
          <w:rFonts w:ascii="Times New Roman" w:hAnsi="Times New Roman" w:cs="Times New Roman"/>
        </w:rPr>
        <w:t xml:space="preserve"> Аналитический отчет предоставляется на бумажном носителе. Листы отчета должны быть пронумерованы. На титульном листе аналитического отчета указывается: период отчета, номер и наименование договора, год, наименование Исполнителя.</w:t>
      </w:r>
    </w:p>
    <w:p w14:paraId="7AD0328E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7</w:t>
      </w:r>
      <w:r w:rsidRPr="00A36A21">
        <w:rPr>
          <w:rFonts w:ascii="Times New Roman" w:hAnsi="Times New Roman" w:cs="Times New Roman"/>
        </w:rPr>
        <w:t>.</w:t>
      </w:r>
      <w:r w:rsidRPr="00A36A21">
        <w:rPr>
          <w:rFonts w:ascii="Times New Roman" w:hAnsi="Times New Roman" w:cs="Times New Roman"/>
          <w:lang w:val="ru-RU"/>
        </w:rPr>
        <w:t>7</w:t>
      </w:r>
      <w:r w:rsidRPr="00A36A21">
        <w:rPr>
          <w:rFonts w:ascii="Times New Roman" w:hAnsi="Times New Roman" w:cs="Times New Roman"/>
        </w:rPr>
        <w:t>.</w:t>
      </w:r>
      <w:r w:rsidRPr="00A36A21">
        <w:rPr>
          <w:rFonts w:ascii="Times New Roman" w:hAnsi="Times New Roman" w:cs="Times New Roman"/>
          <w:lang w:val="ru-RU"/>
        </w:rPr>
        <w:t>3</w:t>
      </w:r>
      <w:r w:rsidRPr="00A36A21">
        <w:rPr>
          <w:rFonts w:ascii="Times New Roman" w:hAnsi="Times New Roman" w:cs="Times New Roman"/>
        </w:rPr>
        <w:t xml:space="preserve"> Приемка оказанных услуг происходит на основании отчета, ежемесячно предоставляемого Исполнителем.</w:t>
      </w:r>
    </w:p>
    <w:p w14:paraId="20306979" w14:textId="77777777" w:rsidR="00ED5BAA" w:rsidRPr="00A36A21" w:rsidRDefault="00ED5BAA" w:rsidP="00ED5BAA">
      <w:pPr>
        <w:rPr>
          <w:rFonts w:ascii="Times New Roman" w:hAnsi="Times New Roman" w:cs="Times New Roman"/>
        </w:rPr>
      </w:pPr>
      <w:r w:rsidRPr="00A36A21">
        <w:rPr>
          <w:rFonts w:ascii="Times New Roman" w:hAnsi="Times New Roman" w:cs="Times New Roman"/>
          <w:lang w:val="ru-RU"/>
        </w:rPr>
        <w:t>8</w:t>
      </w:r>
      <w:r w:rsidRPr="00A36A21">
        <w:rPr>
          <w:rFonts w:ascii="Times New Roman" w:hAnsi="Times New Roman" w:cs="Times New Roman"/>
        </w:rPr>
        <w:t>. Отчетная документация.</w:t>
      </w:r>
    </w:p>
    <w:p w14:paraId="7C4B1268" w14:textId="77777777" w:rsidR="00ED5BAA" w:rsidRPr="00A36A21" w:rsidRDefault="00ED5BAA" w:rsidP="00ED5BAA">
      <w:pPr>
        <w:widowControl w:val="0"/>
        <w:spacing w:before="73"/>
        <w:rPr>
          <w:rFonts w:ascii="Times New Roman" w:hAnsi="Times New Roman" w:cs="Times New Roman"/>
          <w:b/>
        </w:rPr>
      </w:pPr>
      <w:r w:rsidRPr="00A36A21">
        <w:rPr>
          <w:rFonts w:ascii="Times New Roman" w:hAnsi="Times New Roman" w:cs="Times New Roman"/>
          <w:lang w:val="ru-RU"/>
        </w:rPr>
        <w:t>8</w:t>
      </w:r>
      <w:r w:rsidRPr="00A36A21">
        <w:rPr>
          <w:rFonts w:ascii="Times New Roman" w:hAnsi="Times New Roman" w:cs="Times New Roman"/>
        </w:rPr>
        <w:t>.1 Исполнитель предоставляет Заказчику акт оказанных услуг не позднее 3 (трех) рабочих дней со дня оказания услуг по Договору.</w:t>
      </w:r>
    </w:p>
    <w:p w14:paraId="00000026" w14:textId="485F1205" w:rsidR="007339F8" w:rsidRDefault="007339F8">
      <w:pPr>
        <w:rPr>
          <w:rFonts w:ascii="Times New Roman" w:eastAsia="Times New Roman" w:hAnsi="Times New Roman" w:cs="Times New Roman"/>
        </w:rPr>
      </w:pPr>
    </w:p>
    <w:sectPr w:rsidR="007339F8">
      <w:pgSz w:w="11906" w:h="16838"/>
      <w:pgMar w:top="1440" w:right="54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F8"/>
    <w:rsid w:val="00315746"/>
    <w:rsid w:val="007339F8"/>
    <w:rsid w:val="00840422"/>
    <w:rsid w:val="00E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899"/>
  <w15:docId w15:val="{0FF9543A-5BE0-4257-8DB9-F7A0C5D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DO0BNXNaphaW+AdN2i5XnEhabA==">AMUW2mXnfevyQod7gGFW1b+HxcKiB4yMTEDA29SU6FP+lu2MXnTmYp1Ndv6FCJuLJbae3To8/aWmND4OzHegGKUmkVj8g2zrwPYKlmjvADUWt2hrpmUkIrY=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2023-01-20T10:38:00Z</dcterms:created>
  <dcterms:modified xsi:type="dcterms:W3CDTF">2023-01-20T10:38:00Z</dcterms:modified>
</cp:coreProperties>
</file>